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Addendum betreffende gebruik en terbeschikkingstelling van een leasefiets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**ACHTERGROND**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De Werkgever heeft aangeboden voor de Werknemer een **Leasefiets** te leasen, welke gebruikt kan worden voor woon-werkverkeer, beroepsverplaatsingen en voor privégebruik (het “**Gebruik**”), en daarvoor gebruik maakt van het Lease a Bike Platform.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 De Werknemer wil van dat aanbod gebruik maken en heeft via het Lease a Bike Platform bij een Lease a Bike aangesloten fietshandelaar (de “**Fietshandelaar**”) een leasefiets geselecteerd. De Werkgever en Werknemer komen overeen dat de werknemer een bijdrage zal leveren, zoals overeengekomen in dit addendum.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 De Werkgever zal met ingang van de datum van ondertekening voor de Werknemer een Leasefiets leasen (hierna: het “**Rentingcontract**”). Het Rentingcontract tussen de Werkgever en de leasemaatschappij start op de dag van de aflevering van de Leasefiets aan de Werknemer en eindigt 36 maanden na de eerste dag van de kalendermaand die volgt op de aflevering van de Leasefiets (hierna: de “**Gebruiksperiode**”).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 De voorwaarden van het Gebruik en de (tussen Werkgever en Werknemer) toepasselijke specifieke rechten en verplichtingen zijn op hoofdlijnen vastgelegd in onder meer dit contract, wat integraal deel uitmaakt van de arbeidsovereenkomst. Voor een nadere uitwerking van de algemene voorwaarden wordt verwezen naar het document “Fietspolicy” en de daarbij horende aanvullende voorwaarden, die door de werknemer is gekend en aanvaard.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**WORDT OVEREENGEKOMEN HETGEEN VOLGT:**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**VERMINDERING VAN </w:t>
      </w:r>
      <w:r w:rsidDel="00000000" w:rsidR="00000000" w:rsidRPr="00000000">
        <w:rPr>
          <w:highlight w:val="yellow"/>
          <w:rtl w:val="0"/>
        </w:rPr>
        <w:t xml:space="preserve">HET BRUTOLOON OF DE EINDEJAARSPREMIE</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 Werknemer en de Werkgever komen overeen dat het maandelijks brutoloon vanaf de eerste dag van de kalendermaand die volgt op de aflevering van de Leasefiets aan de Werknemer en gedurende 36 maanden wordt verlaagd. Het bedrag vermeldt op pagina 1, het rentingtarief inclusief BTW, is de basis van deze verrekening. Behoudens uitdrukkelijke andersluidende overeenkomst tussen de Werknemer en de Werkgever, zal het maandelijks brutoloon na afloop van de Gebruiksperiode opnieuw worden verhoogd met ditzelfde bedrag, aangepast in overeenstemming met de wettelijke indexaties en verhogingen die zouden hebben plaatsgevonden indien het brutoloon niet zou zijn verminderd.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highlight w:val="yellow"/>
          <w:rtl w:val="0"/>
        </w:rPr>
        <w:t xml:space="preserve">OF</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 Werknemer en de Werkgever komen overeen dat de eindejaarspremie vanaf de eerste uitkering die volgt op de aflevering van de Leasefiets aan de Werknemer en gedurende 36 maanden wordt verlaagd. Het bedrag vermeldt op pagina 1, het rentingtarief inclusief BTW, is de basis van deze verrekening. Behoudens uitdrukkelijke andersluidende overeenkomst tussen de Werknemer en de Werkgever, zal de eindejaarspremie na afloop van de Gebruiksperiode opnieuw worden verhoogd met ditzelfde bedrag, aangepast in overeenstemming met de wettelijke indexaties en verhogingen die zouden hebben plaatsgevonden indien de eindejaarspremie niet zou zijn verminderd.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**VOORWAARDEN GEBRUIK BEDRIJFSFIETS**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[2.1] Deze overeenkomst wordt gesloten voor de duur van de Gebruiksperiode. De Werknemer zal gebruik maken van de Leasefiets voor diens woon-werkverkeer en eventueel voor beroepsverplaatsingen. De Werknemer is gerechtigd de Leasefiets ook voor privédoeleinden te gebruiken. De werknemer is de voornaamste berijder van de leasefiets. Het is ook toegestaan dat een huisgenoot of naaste familie van de werknemer met de leasefiets rijdt.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[2.2] Het maandelijks tarief dat de Werkgever in verband met het Rentingcontract aan de leasemaatschappij is verschuldigd, wordt genoemd op pagina 1. Dit bedrag is opgesplitst in de volgende maandelijkse componenten: 1) Rentingtarief, 2) Premie ROB-servicepakket en 3) Risico- of verzekeringspremie.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[2.3] De kosten voor de vroegtijdige stopzetting van het Rentingcontract wanneer de fiets niet wordt overgenomen, komen voor rekening van de Werknemer en worden bepaald op basis van de looptijd van het relevante Rentingcontract, op voorwaarde dat de stopzetting wordt ingeroepen naar aanleiding van één van onderstaande redenen: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 Op initiatief van de Werknemer;</w:t>
      </w:r>
    </w:p>
    <w:p w:rsidR="00000000" w:rsidDel="00000000" w:rsidP="00000000" w:rsidRDefault="00000000" w:rsidRPr="00000000" w14:paraId="00000020">
      <w:pPr>
        <w:rPr/>
      </w:pPr>
      <w:r w:rsidDel="00000000" w:rsidR="00000000" w:rsidRPr="00000000">
        <w:rPr>
          <w:rtl w:val="0"/>
        </w:rPr>
        <w:t xml:space="preserve"> - Op initiatief van de Werkgever, m.u.v. collectief ontslag;</w:t>
      </w:r>
    </w:p>
    <w:p w:rsidR="00000000" w:rsidDel="00000000" w:rsidP="00000000" w:rsidRDefault="00000000" w:rsidRPr="00000000" w14:paraId="00000021">
      <w:pPr>
        <w:rPr/>
      </w:pPr>
      <w:r w:rsidDel="00000000" w:rsidR="00000000" w:rsidRPr="00000000">
        <w:rPr>
          <w:rtl w:val="0"/>
        </w:rPr>
        <w:t xml:space="preserve"> - In het geval van langdurige ziekte langer dan 3 maanden;</w:t>
      </w:r>
    </w:p>
    <w:p w:rsidR="00000000" w:rsidDel="00000000" w:rsidP="00000000" w:rsidRDefault="00000000" w:rsidRPr="00000000" w14:paraId="00000022">
      <w:pPr>
        <w:rPr/>
      </w:pPr>
      <w:r w:rsidDel="00000000" w:rsidR="00000000" w:rsidRPr="00000000">
        <w:rPr>
          <w:rtl w:val="0"/>
        </w:rPr>
        <w:t xml:space="preserve"> - In het geval van zwangerschapsverlof tijdens de looptijd van het Rentingcontract.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het geval dat het Rentingcontract binnen het eerste jaar wordt stopgezet, dienen de resterende leasetermijnen tot en met maand 12 nog verrekend te worden. De Werknemer stemt er mee in dat de Werkgever het genoemde bedrag mag verrekenen in de door de Werkgever te betalen vertrekvakantiegeld. Wanneer het Rentingcontract al langer dan 12 maanden actief is/loopt, worden er op basis van dezelfde bovenstaande voorwaarden in dit artikel geen stopzettingskosten aangerekend en kan de fiets volgens de retour policy kosteloos terug naar de fietshandelaar.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Wanneer de Werknemer beslist de fiets wél over te nemen, dan dient de Werknemer de resterende leasetermijnen van het Rentingcontract af te rekenen (exclusief de service kosten gedurende de laatste 24 maanden van het Rentingcontract), inclusief de overname waarde.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Er kan binnen de organisatie van de Werkgever een andere Werknemer gevonden worden die als berijder de Leasefiets wil gebruiken (tot het einde van de Gebruiksperiode en onder dezelfde voorwaarden). Daarnaast kan de Werknemer er ook voor kiezen om het Rentingcontract mee over te dragen naar zijn toekomstige Werkgever, indien een samenwerking tussen deze nieuwe Werkgever en Lease a Bike mogelijk is.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Indien het Rentingcontract  vroegtijdig wordt stopgezet om andere redenen dan de bovenstaande benoemde voorwaarden, dan worden de kosten verrekend op basis van de resterende leasetermijnen tot en met maand 36 (exclusief de service kosten gedurende de laatste 24 maanden van het Rentingcontract). Deze komen voor rekening van de Werknemer, tenzij anders onderling afgesproken met de Werkgever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[2.4] Dit contract – en in algemene zin de mogelijkheid voor de Werknemer om via het Lease a Bike Platform een Leasefiets te leasen – heeft geen precedentwaarde en kunnen geen toekomstige rechten aan worden ontleend. De Werknemer erkent dat dit geen essentieel element van de arbeidsovereenkomst uitmaakt. Onder meer wijziging in fiscale en sociale regelingen kunnen gevolgen hebben voor dit contract en de Werkgever is (na afstemming met de andere contractuele partners) gerechtigd deze Overeenkomst eenzijdig te wijzigen. </w:t>
      </w:r>
    </w:p>
    <w:p w:rsidR="00000000" w:rsidDel="00000000" w:rsidP="00000000" w:rsidRDefault="00000000" w:rsidRPr="00000000" w14:paraId="0000002D">
      <w:pPr>
        <w:rPr/>
      </w:pPr>
      <w:r w:rsidDel="00000000" w:rsidR="00000000" w:rsidRPr="00000000">
        <w:rPr>
          <w:rtl w:val="0"/>
        </w:rPr>
        <w:t xml:space="preserve">De Werkgever en Werknemer bevestigen dat zij voldoende tijd hebben gehad om kennis te nemen van de inhoud en de gevolgen van dit contract. De Werknemer bevestigt dat hij/zij door de Werkgever uitvoerig is geïnformeerd over genoemde inhoud en gevolgen.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highlight w:val="yellow"/>
        </w:rPr>
      </w:pPr>
      <w:r w:rsidDel="00000000" w:rsidR="00000000" w:rsidRPr="00000000">
        <w:rPr>
          <w:highlight w:val="yellow"/>
          <w:rtl w:val="0"/>
        </w:rPr>
        <w:t xml:space="preserve">## Fietspolicy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 Algemeen**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Deze fietspolicy is een intern bedrijfsdocument om het beheer en het gebruik van de ter beschikking gestelde leasefiets optimaal te laten verlopen. Het omvat de regels over de leasefiets en het gebruik ervan. Deze fietspolicy kan eenzijdig herzien worden door de Werkgever als gevolg van praktische noodzaak, economische redenen of wijzigingen in de geldende wetgeving. Jij gaat er uitdrukkelijk mee akkoord dat aan de Werkgever opgedrongen nieuwe leasevoorwaarden aan jou kunnen/zullen worden doorgerekend. Na elke herziening word je op de hoogte gebracht en wordt een geactualiseerde versie aan jou ter beschikking gesteld. Bij ontoereikendheid of een niet-eenduidige interpretatie van de fietspolicy zal de Werkgever beslissen.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**1.1** In het kader van onder meer het mobiliteitsbeleid van de Werkgever  en omdat de Werkgever belang hecht aan een goede gezondheid van zijn werknemers (de “**Werknemer(s)**”), biedt de Werkgever aan zijn Werknemers de mogelijkheid een leasefiets te gebruiken via het Lease a Bike-platform (het “**Lease a Bike Platform**”).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**1.2** De Werkgever werkt samen  met Bike Mobility Services Belgium B.V.  (“**Lease a Bike**”), leasemaatschappij **Grenke Lease BV** en fietshandelaars (de “**Fietshandelaars**”). Via het Lease a Bike-platform hebben onze Werknemers de mogelijkheid om op een (para)fiscaal voordelige wijze een fiets of e-bike te kiezen die zij voor woon-werkverkeer, beroepsverplaatsingen (“werk-werkverkeer”) en privéverplaatsingen kunnen gebruiken (het “**Gebruik**”) nadat er via het Lease a Bike Platform een Rentingcontract tussen de Werkgever en de leasemaatschappij tot stand is gekomen (het “**Rentingcontract**”).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**1.3** Het Gebruik gebeurt volgens de voorwaarden die vastgelegd zijn in onder meer (i) deze policy en (ii) mogelijk overige relevante Lease a Bike-documenten, zoals de bijlagen bij dit document te vinden op [https://www.lease-a-bike.be/pagina-voorwaarden](https://www.lease-a-bike.be/pagina-voorwaarden).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**2. Voor wie is de leasefiets**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**2.1** Alle </w:t>
      </w:r>
      <w:r w:rsidDel="00000000" w:rsidR="00000000" w:rsidRPr="00000000">
        <w:rPr>
          <w:highlight w:val="yellow"/>
          <w:rtl w:val="0"/>
        </w:rPr>
        <w:t xml:space="preserve">Werknemers of Bedienden</w:t>
      </w:r>
      <w:r w:rsidDel="00000000" w:rsidR="00000000" w:rsidRPr="00000000">
        <w:rPr>
          <w:rtl w:val="0"/>
        </w:rPr>
        <w:t xml:space="preserve"> met een arbeidsovereenkomst van onbepaalde duur kunnen een aanvraag doen voor het Gebruik van een Leasefiets. De Werkgever controleert of je niet onder het wettelijk minimum brutoloon uitkomt met een leasefiets.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**2.2** Werknemers waarvan tijdens de gebruiksperiode (i) hun dienstverband zal eindigen, (ii) die met pensioen gaan, (iii) die voor de Werkgever hun werkzaamheden in het buitenland zullen voortzetten en/of (iv) die hun werkzaamheden voor een periode van ten minste drie (3) maanden volledig zullen schorsen, kunnen geen Leasefiets aanvragen. Er is een uitzondering voor de schorsing door zwangerschaps-, moederschaps- of ouderschapsverlof.</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**2.3** De Werkgever heeft altijd het recht om in concrete gevallen af te wijken van de in dit artikel 2 genoemde uitgangspunten. De beslissing om een Werknemer een Leasefiets aan te bieden, ligt altijd en volledig bij de Werkgever.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**3. Keuze fiets en accessoires**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**3.1** Jij bent vrij in de keuze van het type fiets: e-bike, mountainbike, koersfiets, bakfiets en meer. De Werkgever zal in het Lease a Bike Platform vastleggen of je een speedpedelec kunt kiezen. Ook heb je de volledige vrijheid om een fietsmerk te kiezen. Momenteel zijn dat er ruim 200, o.a. Gazelle, Batavus, Stromer, Urban Arrow, Trek, Giant, Riese &amp; Müller en veel meer. Het gaat om alle merken die beschikbaar zijn bij de Lease a Bike-fietshandelaren, waar je je fiets uitkiest. Het meest actuele overzicht van de fietshandelaren: [https://www.lease-a-bike.be/fietshandelaar-locator](https://www.lease-a-bike.be/fietshandelaar-locator)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**3.2**De leasemaatschappij bepaalt in samenspraak met de Werkgever wat het (maximale) bedrag is dat een Werknemer kan inzetten voor een Leasefiets.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**3.3** Naast een Leasefiets mag je ook fietsaccessoires uitkiezen tot een bedrag van maximaal 15% van de (totale) cataloguswaarde van de Leasefiets. De fietsaccessoires moeten bijdragen aan de verkeersveiligheid of/en vastgemaakt kunnen worden aan de fiets. Denk aan een slot, een fietstas of helm. Regen- en fietskleding en fietscomputers zijn uitgesloten. De aanschaf of het opnemen in het Rentingcontract van een hoogwaardig fietsslot is verplicht.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 Bestelling van de fiets**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De bestelling van de leasefiets gebeurt binnen het digitale platform van Lease a Bike: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**4.1** Jij ontvangt een registratielink van de Werkgever. Je meldt je aan en wacht op digitale toestemming om de leasefiets uit te zoeken. Na akkoord van de Werkgever ontvang je een persoonlijke bestelcode per mail. De persoonlijke bestelcode bevat ook het maximale bedrag dat je mag gebruiken om een leasefiets (inclusief onderdelen) uit te kiezen.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**4.2** Je geeft je bestelcode af bij een van de bij Lease a Bike aangesloten Fietshandelaars. Daar selecteer je de leasefiets, de accessoires en het service- en onderhoudspakket. Daarna ontvang je de voorwaarden van de Werkgever per mail en geef je je digitaal akkoord. Na deze bevestiging ontvang je een pincode, de afhaalcode van de leasefiets.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**4.3** De Fietshandelaar zal jou inlichten als je Leasefiets klaar is om op te halen. Als je de Leasefiets met de afhaalcode afhaalt bij de Fietshandelaar, controleert de Fietshandelaar samen met jou of de Leasefiets overeenkomt met de rentingaanvraag. Ook controleert de Fietshandelaar je identiteit aan de hand van je identiteitsbewijs. Na het ingeven van de afhaalcode genereert het Lease a Bike Platform de afleverbevestiging en het Rentingcontract.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**4.4** Als de Werkgever het vraagt, bevestig je deze toestemmingen ook met een handgeschreven handtekening.</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**5. Financiële en fiscale behandeling**</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**5.1** De kost van een leasefiets bestaat uit: 1) het rentingtarief, 2) de premie van het servicepakket en 3) de premie van schadebescherming plus pechhulp. Op de calculator ([https://www.lease-a-bike.be/calculator](https://www.lease-a-bike.be/calculator)) kan je bekijken hoeveel de leasekost van een fiets is. Ook geeft de calculator een indicatie van wat de netto kosten zijn van de fiets bij verrekening met het brutoloon of de eindejaarspremie. Let op, de calculator is een indicatie en geeft geen garantie op een volledig correcte uitkomst van de netto benadering.</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highlight w:val="yellow"/>
          <w:rtl w:val="0"/>
        </w:rPr>
        <w:t xml:space="preserve">**5.2** De Werkgever doet een bruto maandelijkse bijdrage van €XX,XX. Deze bijdrage geldt gedurende de gehele looptijd van het leasecontract.</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**5.3** De Werknemer kan op fiscaal gunstige wijze gebruik maken van de Leasefiets. Overeenkomstig artikel 38, §1, 14 b), van het WIB92 en Leasefietsen circulaire Ci.RH.242/612.802 van 19 oktober 2011, is het voordeel van het gebruik van een Leasefiets vrijgesteld van belastingen en fiscale heffingen, indien deze regelmatig gebruikt wordt voor verplaatsingen van het woon-werkverkeer. De fiscale behandeling van het Gebruik van de Leasefiets gebeurt op basis van de fiscale wetgeving zoals die van tijd tot tijd zal gelden en kan van tijd tot tijd wijzigen.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000000"/>
        </w:rPr>
      </w:pPr>
      <w:r w:rsidDel="00000000" w:rsidR="00000000" w:rsidRPr="00000000">
        <w:rPr>
          <w:rtl w:val="0"/>
        </w:rPr>
        <w:t xml:space="preserve">**5.4** Indien de arbeidsovereenkomst volledig geschorst is gedurende minstens 3 (drie) maanden, behalve omwille van zwangerschaps- moederschaps- of ouderschapsverlof, en de Werknemer tijdens deze periode van schorsing geen loon ontvangt, komen de kosten van de Leasefiets voor rekening van de Werknemer. De Werknemer zal deze op het eerste verzoek aan de Werkgever terugbetalen en dit voor de volledige periode van schorsing. De Werkgever kan in bijzonder behartenswaardige situaties besluiten de maandelijkse kost zelf te blijven dragen.</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**6. Arbeidsrechtelijke en sociale zekerheidsbehandeling**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**6.1** Het voordeel van het privégebruik van de Leasefiets maakt een arbeidsrechtelijk voordeel in natura uit. Het voordeel dat voortvloeit uit het gebruik van een bedrijfsfiets en toebehoren, incl. onderhouds- en stallingskosten, en als deze ook daadwerkelijk wordt gebruikt voor woon-werkverkeer, is geen loon en dus niet onderhevig aan socialezekerheidsbijdragen. (Artikel 19, §2, 23°, van het Koninklijk besluit van 28 november 1969 tot uitvoering van de wet van 27 juni 1969 tot herziening van de besluitwet van 28 december 1944.) Deze socialezekerheidswetgeving geldt van tijd tot tijd en kan van tijd tot tijd wijzigen.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**7. Zorgvuldig gebruik, service en onderhoud**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**7.1** Je bent verplicht de Leasefiets op correcte en zorgvuldige wijze te gebruiken en te onderhouden, in lijn met de gebruiksvoorschriften van de fabrikant van de Leasefiets en wat op basis van deze voorwaarden verplicht is. Ook ben je verplicht alle gebruikelijke voorzorgsmaatregelen te treffen tegen diefstal en/of verlies van de Leasefiets.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**7.2** Voor de uitvoering van onderhoud en service aan de Leasefiets neem je contact op met een Fietshandelaar die is aangesloten bij het Lease a Bike Platform. Onderhoud en service aan de Leasefiets worden binnen de voorwaarden en grenzen van het door jou gekozen ROB-servicepakket vergoed: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 Basis pakket – tot €100 per jaar vergoed;</w:t>
      </w:r>
    </w:p>
    <w:p w:rsidR="00000000" w:rsidDel="00000000" w:rsidP="00000000" w:rsidRDefault="00000000" w:rsidRPr="00000000" w14:paraId="0000006D">
      <w:pPr>
        <w:rPr/>
      </w:pPr>
      <w:r w:rsidDel="00000000" w:rsidR="00000000" w:rsidRPr="00000000">
        <w:rPr>
          <w:rtl w:val="0"/>
        </w:rPr>
        <w:t xml:space="preserve">2) Standaard pakket – tot €150 per jaar vergoed;</w:t>
      </w:r>
    </w:p>
    <w:p w:rsidR="00000000" w:rsidDel="00000000" w:rsidP="00000000" w:rsidRDefault="00000000" w:rsidRPr="00000000" w14:paraId="0000006E">
      <w:pPr>
        <w:rPr/>
      </w:pPr>
      <w:r w:rsidDel="00000000" w:rsidR="00000000" w:rsidRPr="00000000">
        <w:rPr>
          <w:rtl w:val="0"/>
        </w:rPr>
        <w:t xml:space="preserve">3) Premium pakket – onbeperkt – niet mogelijk i.c.m. koersfiets, MTB, bakfietsen of speed;</w:t>
      </w:r>
    </w:p>
    <w:p w:rsidR="00000000" w:rsidDel="00000000" w:rsidP="00000000" w:rsidRDefault="00000000" w:rsidRPr="00000000" w14:paraId="0000006F">
      <w:pPr>
        <w:rPr/>
      </w:pPr>
      <w:r w:rsidDel="00000000" w:rsidR="00000000" w:rsidRPr="00000000">
        <w:rPr>
          <w:rtl w:val="0"/>
        </w:rPr>
        <w:t xml:space="preserve">4) Speedpedelec pakket – tot €300 per jaar vergoed.*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Onderhoud en service aan de Leasefiets die buiten de grenzen vallen van het door jou gekozen ROB-servicepakket, komen voor jouw rekening. De kosten daarvan zal je aan de Fietshandelaar betalen. Verdere toelichting van de onderhoudspakketten vind je in de bijlagen: [https://www.lease-a-bike.be/pagina-voorwaarden](https://www.lease-a-bike.be/pagina-voorwaarden).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**7.3** In het geval je de Leasefiets tijdelijk niet kan gebruiken als gevolg van eventueel onderhoud en/of service, heeft dat geen gevolgen voor de vergoedingen die verschuldigd zijn door jou.</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**7.4** Als je technische wijzigingen wil doorvoeren aan de Leasefiets, is schriftelijke toestemming nodig van Lease a Bike. Je eventuele eigendomsrecht met betrekking tot de additionele gemonteerde onderdelen, ook reserveonderdelen, gaat met de montage over op de leasemaatschappij. Accessoires die geen onderdeel zijn van het Rentingcontract mag je verwijderen op voorwaarde dat de fiets er geen zichtbare beschadiging/waardevermindering door krijgt.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**7.5** De leasemaatschappij/Fietshandelaar kan bij het einde van het Rentingcontract eisen dat de Leasefiets wordt teruggebracht in de oorspronkelijk staat indien je verantwoordelijk bent voor aangebrachte wijzigingen waar door de leasemaatschappij/Fietshandelaar geen toestemming voor was. De leasemaatschappij/Fietshandelaar is op geen enkele wijze een vergoeding verschuldigd.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**8. Schade en diefstal/vermissing**</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**8.1** Tijdens de gehele duur van het Gebruik draagt de leasemaatschappij het risico van onder meer diefstal, vermissing en schade volgens de voorwaarden die de leasemaatschappij heeft opgesteld. Die voorwaarden zijn opgenomen in de bijlagen en vind je op [https://www.lease-a-bike.be/pagina-voorwaarden](https://www.lease-a-bike.be/pagina-voorwaarden).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**8.2** Tijdens de gehele duur van het Gebruik heb je recht op pechhulp volgens de voorwaarden die de leasemaatschappij opstelt (ook te vinden op [https://www.lease-a-bike.be/pagina-voorwaarden](https://www.lease-a-bike.be/pagina-voorwaarden)). Die voorwaarden maken integraal onderdeel uit van deze Voorwaarden Gebruik Leasefiets.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**8.3** Je dient uiterlijk binnen 7 dagen naar een Fietshandelaar te gaan om te informeren over de schade of diefstal/vermissing.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**9. Rechten van derden**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**9.1** Je bent op geen enkele wijze gerechtigd de Leasefiets aan derde partijen te verkopen, verpanden, schenken, verhuren, uitlenen en/of met betrekking tot de Leasefiets op andere wijze rechten aan derde partijen toe te kennen. Je mag de Leasefiets evenmin voor een ander doel gebruiken dan waarvoor de Leasefiets bestemd is. Het is verboden om de Leasefiets te gebruiken voor commerciële doeleinden, bv. verhuur en/of het bezorgen van maaltijden of pakketten. Ook is het niet toegestaan om de Leasefiets als “deelfiets” te gebruiken.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**9.2** Eventuele schade aan derden komt altijd ten koste van de Werknemer. We adviseren je om een verzekering burgerlijke aansprakelijkheid af te sluiten om die schade te dekken. Als derden ten opzichte van de Leasefiets rechten willen doen gelden of maatregelen treffen (bijvoorbeeld een schadevergoeding), dan geeft de Werknemer dit onmiddellijk door aan de Werkgever. Daarnaast maakt de Werknemer onmiddellijk aan deze derden kenbaar dat niet hij/zij maar de leasemaatschappij eigenaar van de Leasefiets is.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**10. Boetes**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Eventuele bekeuringen en/of boetes (en verweren tegen boetes / bekeuringen) die op enige wijze verband houden met (het gebruik van) de Leasefiets tijdens de gebruiksperiode, moeten door jou worden betaald.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**11. Verkeersveiligheid**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Als je de Leasefiets gebruikt, ben je altijd verplicht alle geldende verkeersvoorschriften na te leven. Voor je eigen veiligheid is het raadzaam om bij het gebruik van de Leasefiets een fietshelm te dragen. Controleer telkens voordat je de Leasefiets wenst te gebruiken of die in een verkeersveilige staat verkeert.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**12. Gebruiksperiode en einde van de gebruiksperiode**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**12.1** Het Rentingcontract (tussen de Werkgever en de leasemaatschappij) en de Gebruiksperiode start op de dag van de aflevering van de Leasefiets aan de Werknemer en eindigt 36 maanden na de eerste dag van de kalendermaand die volgt op de aflevering van de Leasefiets aan de Werknemer.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**12.2** Als het Rentingcontract na 36 maanden afloopt, zal Lease a Bike namens en in opdracht van de leasemaatschappij (via het Lease a Bike Platform) je een schriftelijk aanbod doen de Leasefiets over te nemen. Alleen jij kunt beslissen of je het overnameaanbod al dan niet aanvaardt.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**12.3** Als het Rentingcontract voortijdig wordt beëindigd, kan Lease a Bike namens en in opdracht van de leasemaatschappij een overnameaanbod doen aan de Werknemer. Lease a Bike is daar echter niet toe verplicht.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bookmarkStart w:colFirst="0" w:colLast="0" w:name="_heading=h.gjdgxs" w:id="0"/>
      <w:bookmarkEnd w:id="0"/>
      <w:r w:rsidDel="00000000" w:rsidR="00000000" w:rsidRPr="00000000">
        <w:rPr>
          <w:rtl w:val="0"/>
        </w:rPr>
        <w:t xml:space="preserve">**12.4** Als het Rentingcontract voortijdig wordt beëindigd, en de Werknemer wenst niet in te gaan op het overnameaanbod, en er wordt daarnaast binnen de organisatie van de Werkgever geen andere Werknemer gevonden die als berijder dezelfde Leasefiets wil gebruiken (tot het einde van de Gebruiksperiode en onder dezelfde voorwaarden), dan is de Werknemer gehouden alle kosten op zich te nemen die bij de stopzetting komen kijken. Zoals aangegeven in Artikel 2.3 van het addendum die deel uitmaakt van deze fietspolicy, kunnen de kosten die verbonden zijn aan het vroegtijdig stopzetten van het Rentingcontract gelimiteerd worden op basis van de looptijd van het relevante Rentingcontract tot en met de 12de maand. Dit onder voorwaarde  dat (i) dienstverband van de Werknemer tijdens de Gebruiksperiode wordt beëindigd op initiatief van de Werknemer, (ii) dienstverband van de Werknemer tijdens de Gebruiksperiode wordt beëindigd op initiatief van de Werkgever (muv. collectief ontslag), (iii) in het geval van zwangerschapsverlof tijdens de looptijd van het relevante Rentingcontract, of (IV) in het geval van langdurige ziekte langer dan 3 maanden tijdens de looptijd van het relevante Rentingcontract.</w:t>
      </w:r>
    </w:p>
    <w:p w:rsidR="00000000" w:rsidDel="00000000" w:rsidP="00000000" w:rsidRDefault="00000000" w:rsidRPr="00000000" w14:paraId="00000098">
      <w:pPr>
        <w:rPr/>
      </w:pPr>
      <w:r w:rsidDel="00000000" w:rsidR="00000000" w:rsidRPr="00000000">
        <w:rPr>
          <w:rtl w:val="0"/>
        </w:rPr>
        <w:t xml:space="preserve">De Werknemer heeft tevens de mogelijkheid om het huidig Rentingcontract mee over te dragen naar een andere Werkgever. Ondanks het einde van het dienstverband van de betreffende Werknemer zal in die gevallen aldus geen sprake zijn van een beëindiging van het Rentingcontract. Het Rentingcontract en de overige binnen het LAB Platform geldende contractuele verhoudingen zullen dan aldus onder gelijke voorwaarden worden voortgezet bij de nieuwe Werkgever. Dit op voorwaarde dat de nieuwe Werkgever akkoord gaat met de overname van het Rentingcontract van de Werknemer en er een samenwerking kan  worden opgezet met LAB BE.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In de overige gevallen waarin het dienstverband van de Werknemer op initiatief van de Werkgever tijdens de Gebruiksperiode eindigt (bv. ten gevolge van collectief ontslag op initiatief van de Werkgever), komen de financiële gevolgen van de voortijdige beëindiging van het Rentingcontract ten gevolge het einde van het dienstverband van de Werknemer tijdens de Gebruiksperiode voor rekening en risico van de Werkgever.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**12.5** Als het Rentingcontract afloopt, breng je de Leasefiets samen met de bijhorende sleutels, accessoires, papieren en overige toebehoren in goede staat uiterlijk één (1) dag na de laatste dag van de Gebruiksperiode binnen bij de betreffende Fietshandelaar. Als je dat niet op tijd doet, dan is de Werkgever een gebruiksvergoeding verschuldigd aan de leasemaatschappij van 6 maal de maandelijkse rentingtermijn met een minimum van 300,00 euro. Jij bent in dat geval verplicht om de schade- of gebruiksvergoeding die de Werkgever aan de leasemaatschappij verschuldigd is volledig terug te betalen aan de Werkgever. Andere geldende voorwaarden zijn vastgelegd in het innameprotocol, dat je kunt vinden op</w:t>
      </w:r>
      <w:r w:rsidDel="00000000" w:rsidR="00000000" w:rsidRPr="00000000">
        <w:rPr>
          <w:rFonts w:ascii="Calibri" w:cs="Calibri" w:eastAsia="Calibri" w:hAnsi="Calibri"/>
          <w:color w:val="000000"/>
          <w:rtl w:val="0"/>
        </w:rPr>
        <w:t xml:space="preserve"> </w:t>
      </w:r>
      <w:r w:rsidDel="00000000" w:rsidR="00000000" w:rsidRPr="00000000">
        <w:rPr>
          <w:rtl w:val="0"/>
        </w:rPr>
        <w:t xml:space="preserve">https://www.lease-a-bike.be/pagina-voorwaarden.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**12.6** Bij afgifte van de Leasefiets zal de Fietshandelaar samen met jou controleren in welke staat de Leasefiets zich bevindt. De Fietshandelaar stelt daarvan een rapport op waarin onder meer de door de Fietshandelaar aan de Leasefiets vastgestelde technische en optische schade wordt vastgelegd en dat door jou voor akkoord wordt ondertekend. Vervolgens wordt het rapport in het Lease a Bike Platform opgenomen.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**12.7** Als (i) de Fietshandelaar (in het rapport) vaststelt dat de Leasefiets aan het einde van het Rentingcontract schade vertoont die niet van normale slijtage of normale gebruikssporen komt en die niet te wijten is aan een risico waarvoor de leasemaatschappij moet instaan ingevolge wat is voorzien in artikel 8 en (ii) jij besluit om de Leasefiets niet over te nemen als bedoeld in artikel 12.2 of de Leasefiets niet wordt aangeboden voor overname, dan komen de reparatie- en onderhoudswerkzaamheden die vereist zijn om de fiets in genoemde staat te brengen/te herstellen, voor jouw rekening.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**12.8** Als je besluit de Leasefiets wél over te nemen als bedoeld in artikel 12.2, dan mag je zelf besluiten in hoeverre de in artikel 12.7 genoemde reparatie- respectievelijk herstelwerkzaamheden op jouw kosten dienen plaats te vinden. Je kunt daarna de Leasefiets weer meenemen. De eigendom van de Leasefiets gaat pas over op jou als je de overnameprijs voor de Leasefiets hebt voldaan op het rekeningnummer vermeld in het Overnameaanbod.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**13. Overig**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**13.1** Indien je de “Fietspolicy” (gedeeltelijk) niet naleeft, mag de Werkgever je met onmiddellijke ingang uitsluiten van verder gebruik van de Leasefiets en moet jij je Leasefiets terugbrengen naar de Fietshandelaar. Jij bent in dat geval volledig aansprakelijk voor de schade die ontstaat als gevolg van het (gedeeltelijk) niet naleven van de “Fietspolicy”.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**13.2** Je gaat ermee akkoord dat je persoonsgegevens en mogelijk overige vertrouwelijke en/of privacygerelateerde gegevens indien nodig worden gebruikt en verwerkt voor het afhandelen en uitvoeren van het Gebruik via onder meer het Lease a Bike Platform. De gegevens zullen verwijderd worden zodra de gegevens niet meer nodig zijn, en ten laatste bij de beëindiging van de leasing.</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**13.3** De Werkgever behoudt zich het recht voor deze voorwaarden eenzijdig binnen de toepasselijke wettelijke grenzen te wijzigen.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**13.4** Deze voorwaarden worden uitsluitend beheerst door Belgisch recht. Alle geschillen die op grond van of in verband met deze voorwaarden ontstaan, met inbegrip van geschillen over het bestaan en de geldigheid daarvan, worden beslecht door de bevoegde rechtbank binnen het arrondissement waar de zetel van de Werkgever gelegen is.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**13.5** Indien een van de bepalingen van deze voorwaarden ongeldig is of zou worden, heeft dit geen invloed op de geldigheid van de overige bepalingen van deze voorwaarden.</w:t>
      </w:r>
    </w:p>
    <w:p w:rsidR="00000000" w:rsidDel="00000000" w:rsidP="00000000" w:rsidRDefault="00000000" w:rsidRPr="00000000" w14:paraId="000000A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B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OkRnhPKNLeI7KG5V18P/3IBlw==">CgMxLjAyCGguZ2pkZ3hzOAByITFwM0czUTNYOEVQN1dIUVVXV0c2MHdjaXBlOVJUcllFVw==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2023-02-10T10:44:00Z</dcterms:created>
  <dc:creator>benjamin stockmans</dc:creator>
</cp:coreProperties>
</file>